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F119" w14:textId="77777777" w:rsidR="00980B3C" w:rsidRPr="00F3288A" w:rsidRDefault="00980B3C" w:rsidP="008165B9">
      <w:pPr>
        <w:jc w:val="center"/>
        <w:rPr>
          <w:b/>
          <w:bCs/>
          <w:sz w:val="52"/>
          <w:szCs w:val="52"/>
          <w:u w:val="single"/>
        </w:rPr>
      </w:pPr>
      <w:r w:rsidRPr="00F3288A">
        <w:rPr>
          <w:b/>
          <w:bCs/>
          <w:sz w:val="52"/>
          <w:szCs w:val="52"/>
          <w:u w:val="single"/>
        </w:rPr>
        <w:t>Terms of Use</w:t>
      </w:r>
    </w:p>
    <w:p w14:paraId="4C70FD16" w14:textId="77777777" w:rsidR="00980B3C" w:rsidRPr="008165B9" w:rsidRDefault="00980B3C" w:rsidP="008165B9">
      <w:pPr>
        <w:jc w:val="center"/>
        <w:rPr>
          <w:b/>
          <w:bCs/>
        </w:rPr>
      </w:pPr>
      <w:r w:rsidRPr="008165B9">
        <w:rPr>
          <w:b/>
          <w:bCs/>
        </w:rPr>
        <w:t>Barko US LLC dba Barco</w:t>
      </w:r>
    </w:p>
    <w:p w14:paraId="25AA06E4" w14:textId="23C4CD58" w:rsidR="00980B3C" w:rsidRDefault="00980B3C" w:rsidP="008165B9">
      <w:pPr>
        <w:jc w:val="both"/>
      </w:pPr>
      <w:r w:rsidRPr="008165B9">
        <w:rPr>
          <w:b/>
          <w:bCs/>
        </w:rPr>
        <w:t>Effective Date:</w:t>
      </w:r>
      <w:r>
        <w:t xml:space="preserve"> </w:t>
      </w:r>
      <w:proofErr w:type="gramStart"/>
      <w:r w:rsidR="0001499A">
        <w:t>June,</w:t>
      </w:r>
      <w:proofErr w:type="gramEnd"/>
      <w:r w:rsidR="0001499A">
        <w:t xml:space="preserve"> 01</w:t>
      </w:r>
      <w:r>
        <w:t>, 2026</w:t>
      </w:r>
    </w:p>
    <w:p w14:paraId="06D720C3" w14:textId="36CB2F79" w:rsidR="00980B3C" w:rsidRDefault="00980B3C" w:rsidP="008165B9">
      <w:pPr>
        <w:jc w:val="both"/>
      </w:pPr>
      <w:r>
        <w:t xml:space="preserve">These Terms of Use (“Terms”) govern your access </w:t>
      </w:r>
      <w:r w:rsidR="00BB3AB5">
        <w:t>to,</w:t>
      </w:r>
      <w:r>
        <w:t xml:space="preserve"> and use of the Barco website located at </w:t>
      </w:r>
      <w:r w:rsidR="005909E6" w:rsidRPr="005909E6">
        <w:t>www.barcoloans.com,</w:t>
      </w:r>
      <w:r w:rsidRPr="005909E6">
        <w:t xml:space="preserve"> </w:t>
      </w:r>
      <w:r>
        <w:t>together with any related webpages, online forms, customer portals, and other online services that we make available (collectively, the “Site”).</w:t>
      </w:r>
    </w:p>
    <w:p w14:paraId="06109AB5" w14:textId="77777777" w:rsidR="00980B3C" w:rsidRDefault="00980B3C" w:rsidP="008165B9">
      <w:pPr>
        <w:jc w:val="both"/>
      </w:pPr>
      <w:r>
        <w:t>The Site is owned and operated by Barko US LLC dba Barco (“Barco,” “Company,” “we,” “us,” or “our”).</w:t>
      </w:r>
    </w:p>
    <w:p w14:paraId="460BB844" w14:textId="77777777" w:rsidR="00980B3C" w:rsidRDefault="00980B3C" w:rsidP="008165B9">
      <w:pPr>
        <w:jc w:val="both"/>
      </w:pPr>
      <w:r>
        <w:t>By accessing or using the Site, you agree to be bound by these Terms. If you do not agree to these Terms, do not access or use the Site.</w:t>
      </w:r>
    </w:p>
    <w:p w14:paraId="4E1E681D" w14:textId="37B19389" w:rsidR="00980B3C" w:rsidRPr="00BB3AB5" w:rsidRDefault="00980B3C" w:rsidP="00BB3AB5">
      <w:pPr>
        <w:pStyle w:val="ListParagraph"/>
        <w:numPr>
          <w:ilvl w:val="0"/>
          <w:numId w:val="1"/>
        </w:numPr>
        <w:jc w:val="both"/>
        <w:rPr>
          <w:b/>
          <w:bCs/>
        </w:rPr>
      </w:pPr>
      <w:r w:rsidRPr="00BB3AB5">
        <w:rPr>
          <w:b/>
          <w:bCs/>
        </w:rPr>
        <w:t>Changes to These Terms</w:t>
      </w:r>
    </w:p>
    <w:p w14:paraId="7F8CFAAC" w14:textId="77777777" w:rsidR="00980B3C" w:rsidRDefault="00980B3C" w:rsidP="008165B9">
      <w:pPr>
        <w:jc w:val="both"/>
      </w:pPr>
      <w:r>
        <w:t>We may revise these Terms from time to time in our sole discretion. Any updated version will be posted on the Site with a revised effective date. Your continued use of the Site after any such changes are posted constitutes your acceptance of the revised Terms.</w:t>
      </w:r>
    </w:p>
    <w:p w14:paraId="5E798607" w14:textId="77777777" w:rsidR="00980B3C" w:rsidRDefault="00980B3C" w:rsidP="008165B9">
      <w:pPr>
        <w:jc w:val="both"/>
      </w:pPr>
      <w:r>
        <w:t>We also reserve the right to modify, suspend, discontinue, or restrict access to any part of the Site, or any features, products, or services offered through the Site, at any time and without notice.</w:t>
      </w:r>
    </w:p>
    <w:p w14:paraId="61E02007" w14:textId="3CF5DDAE" w:rsidR="00980B3C" w:rsidRPr="008B0544" w:rsidRDefault="00980B3C" w:rsidP="008B0544">
      <w:pPr>
        <w:pStyle w:val="ListParagraph"/>
        <w:numPr>
          <w:ilvl w:val="0"/>
          <w:numId w:val="1"/>
        </w:numPr>
        <w:jc w:val="both"/>
        <w:rPr>
          <w:b/>
          <w:bCs/>
        </w:rPr>
      </w:pPr>
      <w:r w:rsidRPr="008B0544">
        <w:rPr>
          <w:b/>
          <w:bCs/>
        </w:rPr>
        <w:t>Eligibility and Permitted Use</w:t>
      </w:r>
    </w:p>
    <w:p w14:paraId="6E39887A" w14:textId="77777777" w:rsidR="00980B3C" w:rsidRDefault="00980B3C" w:rsidP="008165B9">
      <w:pPr>
        <w:jc w:val="both"/>
      </w:pPr>
      <w:r>
        <w:t>You represent that you are at least 18 years of age and legally able to enter into binding agreements. The Site is intended for use only by persons located in jurisdictions where our products and services may lawfully be offered.</w:t>
      </w:r>
    </w:p>
    <w:p w14:paraId="3035ABA7" w14:textId="77777777" w:rsidR="00980B3C" w:rsidRDefault="00980B3C" w:rsidP="008165B9">
      <w:pPr>
        <w:jc w:val="both"/>
      </w:pPr>
      <w:r>
        <w:t>You may use the Site only for lawful purposes and only in accordance with these Terms. You agree not to use the Site in any way that violates applicable federal, state, or local law or regulation.</w:t>
      </w:r>
    </w:p>
    <w:p w14:paraId="256DF0EF" w14:textId="481EA726" w:rsidR="00980B3C" w:rsidRPr="00F13C2F" w:rsidRDefault="00980B3C" w:rsidP="00F13C2F">
      <w:pPr>
        <w:pStyle w:val="ListParagraph"/>
        <w:numPr>
          <w:ilvl w:val="0"/>
          <w:numId w:val="1"/>
        </w:numPr>
        <w:jc w:val="both"/>
        <w:rPr>
          <w:b/>
          <w:bCs/>
        </w:rPr>
      </w:pPr>
      <w:r w:rsidRPr="00F13C2F">
        <w:rPr>
          <w:b/>
          <w:bCs/>
        </w:rPr>
        <w:t>No Offer Where Prohibited</w:t>
      </w:r>
    </w:p>
    <w:p w14:paraId="05C0D4D3" w14:textId="77777777" w:rsidR="00980B3C" w:rsidRDefault="00980B3C" w:rsidP="008165B9">
      <w:pPr>
        <w:jc w:val="both"/>
      </w:pPr>
      <w:r>
        <w:t>Products and services described on the Site may not be available in every state or jurisdiction, and eligibility requirements may vary by state. Nothing on the Site constitutes an offer to provide any product or service in any location where such offer or provision would be unlawful.</w:t>
      </w:r>
    </w:p>
    <w:p w14:paraId="51B14784" w14:textId="77777777" w:rsidR="00980B3C" w:rsidRDefault="00980B3C" w:rsidP="008165B9">
      <w:pPr>
        <w:jc w:val="both"/>
      </w:pPr>
      <w:r>
        <w:t xml:space="preserve">Any description of products, services, terms, fees, rates, or qualifications on the Site is for general informational purposes only and does not constitute a binding offer or </w:t>
      </w:r>
      <w:r>
        <w:lastRenderedPageBreak/>
        <w:t>commitment. All applications remain subject to review, underwriting, approval, and applicable law.</w:t>
      </w:r>
    </w:p>
    <w:p w14:paraId="4EA3E11B" w14:textId="3821F114" w:rsidR="00980B3C" w:rsidRPr="00F13C2F" w:rsidRDefault="00980B3C" w:rsidP="00F13C2F">
      <w:pPr>
        <w:pStyle w:val="ListParagraph"/>
        <w:numPr>
          <w:ilvl w:val="0"/>
          <w:numId w:val="1"/>
        </w:numPr>
        <w:jc w:val="both"/>
        <w:rPr>
          <w:b/>
          <w:bCs/>
        </w:rPr>
      </w:pPr>
      <w:r w:rsidRPr="00F13C2F">
        <w:rPr>
          <w:b/>
          <w:bCs/>
        </w:rPr>
        <w:t>Credit Services and Applications</w:t>
      </w:r>
    </w:p>
    <w:p w14:paraId="7FFF9AB4" w14:textId="77777777" w:rsidR="00980B3C" w:rsidRDefault="00980B3C" w:rsidP="008165B9">
      <w:pPr>
        <w:jc w:val="both"/>
      </w:pPr>
      <w:r>
        <w:t>If you submit an inquiry, request, or application through the Site, you acknowledge that we may collect information from you for the purpose of evaluating your request for credit services and/or facilitating communication with a third-party lender, where applicable.</w:t>
      </w:r>
    </w:p>
    <w:p w14:paraId="0BDED9B0" w14:textId="77777777" w:rsidR="00980B3C" w:rsidRDefault="00980B3C" w:rsidP="008165B9">
      <w:pPr>
        <w:jc w:val="both"/>
      </w:pPr>
      <w:r>
        <w:t xml:space="preserve">By </w:t>
      </w:r>
      <w:proofErr w:type="gramStart"/>
      <w:r>
        <w:t>submitting an application</w:t>
      </w:r>
      <w:proofErr w:type="gramEnd"/>
      <w:r>
        <w:t xml:space="preserve"> or other request through the Site, you authorize us, and any applicable third-party lender or service provider, to obtain consumer reports, verify information you provide, and review other lawful sources of information as permitted by applicable law.</w:t>
      </w:r>
    </w:p>
    <w:p w14:paraId="7F51F6CC" w14:textId="77777777" w:rsidR="00980B3C" w:rsidRDefault="00980B3C" w:rsidP="008165B9">
      <w:pPr>
        <w:jc w:val="both"/>
      </w:pPr>
      <w:r>
        <w:t>If a consumer report is obtained, you may request information about whether a report was used and, if so, the name and address of the consumer reporting agency that furnished it, as required by law.</w:t>
      </w:r>
    </w:p>
    <w:p w14:paraId="0675E35A" w14:textId="77777777" w:rsidR="00980B3C" w:rsidRDefault="00980B3C" w:rsidP="008165B9">
      <w:pPr>
        <w:jc w:val="both"/>
      </w:pPr>
      <w:r>
        <w:t>Nothing in these Terms alters or replaces any separate loan agreement, credit services agreement, disclosure, privacy notice, or other agreement you may receive in connection with a financial product or service. If there is any conflict between these Terms and any such separate agreement, the separate agreement will control with respect to that product or service.</w:t>
      </w:r>
    </w:p>
    <w:p w14:paraId="50F97C58" w14:textId="6AC11F52" w:rsidR="00980B3C" w:rsidRPr="00B85EB2" w:rsidRDefault="00980B3C" w:rsidP="00B85EB2">
      <w:pPr>
        <w:pStyle w:val="ListParagraph"/>
        <w:numPr>
          <w:ilvl w:val="0"/>
          <w:numId w:val="1"/>
        </w:numPr>
        <w:jc w:val="both"/>
        <w:rPr>
          <w:b/>
          <w:bCs/>
        </w:rPr>
      </w:pPr>
      <w:r w:rsidRPr="00B85EB2">
        <w:rPr>
          <w:b/>
          <w:bCs/>
        </w:rPr>
        <w:t>User Accounts and Security</w:t>
      </w:r>
    </w:p>
    <w:p w14:paraId="0E240E05" w14:textId="77777777" w:rsidR="00980B3C" w:rsidRDefault="00980B3C" w:rsidP="008165B9">
      <w:pPr>
        <w:jc w:val="both"/>
      </w:pPr>
      <w:r>
        <w:t>Certain features of the Site may require you to create or use login credentials, including a username and password. If you are given or create account credentials, you are responsible for maintaining the confidentiality of those credentials and for all activity occurring under your account.</w:t>
      </w:r>
    </w:p>
    <w:p w14:paraId="183A8553" w14:textId="77777777" w:rsidR="00980B3C" w:rsidRDefault="00980B3C" w:rsidP="008165B9">
      <w:pPr>
        <w:jc w:val="both"/>
      </w:pPr>
      <w:r>
        <w:t>You agree to notify us promptly of any unauthorized use of your account or any other actual or suspected breach of security.</w:t>
      </w:r>
    </w:p>
    <w:p w14:paraId="18197AC6" w14:textId="77777777" w:rsidR="00980B3C" w:rsidRDefault="00980B3C" w:rsidP="008165B9">
      <w:pPr>
        <w:jc w:val="both"/>
      </w:pPr>
      <w:r>
        <w:t>We are not responsible for losses or damages arising from your failure to safeguard your account credentials.</w:t>
      </w:r>
    </w:p>
    <w:p w14:paraId="0898E752" w14:textId="42AA4077" w:rsidR="00980B3C" w:rsidRPr="007167B4" w:rsidRDefault="00980B3C" w:rsidP="007167B4">
      <w:pPr>
        <w:pStyle w:val="ListParagraph"/>
        <w:numPr>
          <w:ilvl w:val="0"/>
          <w:numId w:val="1"/>
        </w:numPr>
        <w:jc w:val="both"/>
        <w:rPr>
          <w:b/>
          <w:bCs/>
        </w:rPr>
      </w:pPr>
      <w:r w:rsidRPr="007167B4">
        <w:rPr>
          <w:b/>
          <w:bCs/>
        </w:rPr>
        <w:t>Privacy</w:t>
      </w:r>
    </w:p>
    <w:p w14:paraId="6CEEFB5E" w14:textId="77777777" w:rsidR="00980B3C" w:rsidRDefault="00980B3C" w:rsidP="008165B9">
      <w:pPr>
        <w:jc w:val="both"/>
      </w:pPr>
      <w:r>
        <w:t>Your use of the Site is also subject to our Privacy Policy, which explains how we collect, use, disclose, and protect information. By using the Site, you consent to our collection and use of information as described in our Privacy Policy.</w:t>
      </w:r>
    </w:p>
    <w:p w14:paraId="35C29876" w14:textId="3CB7B125" w:rsidR="00980B3C" w:rsidRPr="007167B4" w:rsidRDefault="00980B3C" w:rsidP="007167B4">
      <w:pPr>
        <w:pStyle w:val="ListParagraph"/>
        <w:numPr>
          <w:ilvl w:val="0"/>
          <w:numId w:val="1"/>
        </w:numPr>
        <w:jc w:val="both"/>
        <w:rPr>
          <w:b/>
          <w:bCs/>
        </w:rPr>
      </w:pPr>
      <w:r w:rsidRPr="007167B4">
        <w:rPr>
          <w:b/>
          <w:bCs/>
        </w:rPr>
        <w:t>Cookies and Tracking Technologies</w:t>
      </w:r>
    </w:p>
    <w:p w14:paraId="055FA882" w14:textId="77777777" w:rsidR="00980B3C" w:rsidRDefault="00980B3C" w:rsidP="008165B9">
      <w:pPr>
        <w:jc w:val="both"/>
      </w:pPr>
      <w:r>
        <w:t>The Site may use cookies, pixels, analytics tools, session replay tools, and similar technologies to improve Site functionality, enhance user experience, understand usage patterns, support security, and assist with marketing and advertising activities.</w:t>
      </w:r>
    </w:p>
    <w:p w14:paraId="41D03B33" w14:textId="77777777" w:rsidR="00980B3C" w:rsidRDefault="00980B3C" w:rsidP="008165B9">
      <w:pPr>
        <w:jc w:val="both"/>
      </w:pPr>
      <w:r>
        <w:lastRenderedPageBreak/>
        <w:t>These technologies may collect information such as browser type, device information, IP address, pages viewed, time spent on pages, referring URLs, and interactions with Site features.</w:t>
      </w:r>
    </w:p>
    <w:p w14:paraId="6C7BE14D" w14:textId="77777777" w:rsidR="00980B3C" w:rsidRDefault="00980B3C" w:rsidP="008165B9">
      <w:pPr>
        <w:jc w:val="both"/>
      </w:pPr>
      <w:r>
        <w:t>You may be able to control certain cookies through your browser settings. Disabling cookies may affect Site functionality.</w:t>
      </w:r>
    </w:p>
    <w:p w14:paraId="1639B95C" w14:textId="5150A8F9" w:rsidR="00980B3C" w:rsidRPr="00772AB6" w:rsidRDefault="00980B3C" w:rsidP="00772AB6">
      <w:pPr>
        <w:pStyle w:val="ListParagraph"/>
        <w:numPr>
          <w:ilvl w:val="0"/>
          <w:numId w:val="1"/>
        </w:numPr>
        <w:jc w:val="both"/>
        <w:rPr>
          <w:b/>
          <w:bCs/>
        </w:rPr>
      </w:pPr>
      <w:r w:rsidRPr="00772AB6">
        <w:rPr>
          <w:b/>
          <w:bCs/>
        </w:rPr>
        <w:t>Electronic Communications</w:t>
      </w:r>
    </w:p>
    <w:p w14:paraId="3F88BDA9" w14:textId="77777777" w:rsidR="00980B3C" w:rsidRDefault="00980B3C" w:rsidP="008165B9">
      <w:pPr>
        <w:jc w:val="both"/>
      </w:pPr>
      <w:r>
        <w:t>By accessing or using the Site, communicating with us through the Site, or providing us with your email address or mobile phone number, you consent to receive communications from us electronically, including by email, website posting, or, where authorized, text message.</w:t>
      </w:r>
    </w:p>
    <w:p w14:paraId="7BE0E1EB" w14:textId="77777777" w:rsidR="00980B3C" w:rsidRDefault="00980B3C" w:rsidP="008165B9">
      <w:pPr>
        <w:jc w:val="both"/>
      </w:pPr>
      <w:r>
        <w:t>You acknowledge that electronic communications may not always be secure. Please do not send highly sensitive information through unsecured email unless specifically instructed to do so through a secure process.</w:t>
      </w:r>
    </w:p>
    <w:p w14:paraId="7D47F94A" w14:textId="77777777" w:rsidR="00980B3C" w:rsidRDefault="00980B3C" w:rsidP="008165B9">
      <w:pPr>
        <w:jc w:val="both"/>
      </w:pPr>
      <w:r>
        <w:t>You agree that any notices, disclosures, agreements, and communications we provide electronically satisfy any legal requirement that such communications be in writing, to the extent permitted by law.</w:t>
      </w:r>
    </w:p>
    <w:p w14:paraId="4EEAEA38" w14:textId="4B9821B0" w:rsidR="00980B3C" w:rsidRPr="007219CC" w:rsidRDefault="00980B3C" w:rsidP="007219CC">
      <w:pPr>
        <w:pStyle w:val="ListParagraph"/>
        <w:numPr>
          <w:ilvl w:val="0"/>
          <w:numId w:val="1"/>
        </w:numPr>
        <w:jc w:val="both"/>
        <w:rPr>
          <w:b/>
          <w:bCs/>
        </w:rPr>
      </w:pPr>
      <w:r w:rsidRPr="007219CC">
        <w:rPr>
          <w:b/>
          <w:bCs/>
        </w:rPr>
        <w:t>Text Message Communications</w:t>
      </w:r>
    </w:p>
    <w:p w14:paraId="25284AE6" w14:textId="77777777" w:rsidR="00980B3C" w:rsidRDefault="00980B3C" w:rsidP="008165B9">
      <w:pPr>
        <w:jc w:val="both"/>
      </w:pPr>
      <w:r>
        <w:t>If you opt in to receive text messages from us, you authorize Barco to send you text messages regarding account activity, customer service matters, appointment reminders, marketing messages, and other permitted communications.</w:t>
      </w:r>
    </w:p>
    <w:p w14:paraId="15CE2A41" w14:textId="77777777" w:rsidR="00980B3C" w:rsidRDefault="00980B3C" w:rsidP="008165B9">
      <w:pPr>
        <w:jc w:val="both"/>
      </w:pPr>
      <w:r>
        <w:t>Message frequency may vary. Message and data rates may apply depending on your carrier and service plan. Consent to receive text messages is not a condition of purchasing any product or service.</w:t>
      </w:r>
    </w:p>
    <w:p w14:paraId="2137CB25" w14:textId="0AAC05A0" w:rsidR="00980B3C" w:rsidRDefault="00980B3C" w:rsidP="008165B9">
      <w:pPr>
        <w:jc w:val="both"/>
      </w:pPr>
      <w:r>
        <w:t xml:space="preserve">You may opt out of marketing text messages at any time by replying STOP to a message or by contacting us at </w:t>
      </w:r>
      <w:hyperlink r:id="rId5" w:history="1">
        <w:r w:rsidR="0001499A" w:rsidRPr="0001499A">
          <w:rPr>
            <w:rStyle w:val="Hyperlink"/>
            <w:color w:val="auto"/>
          </w:rPr>
          <w:t>houston1@barcoloans.com</w:t>
        </w:r>
      </w:hyperlink>
      <w:r w:rsidR="0001499A" w:rsidRPr="0001499A">
        <w:t xml:space="preserve"> </w:t>
      </w:r>
      <w:proofErr w:type="gramStart"/>
      <w:r w:rsidR="0001499A" w:rsidRPr="0001499A">
        <w:t>/  +</w:t>
      </w:r>
      <w:proofErr w:type="gramEnd"/>
      <w:r w:rsidR="0001499A" w:rsidRPr="0001499A">
        <w:t>1 (346) 316-2223</w:t>
      </w:r>
    </w:p>
    <w:p w14:paraId="74790183" w14:textId="77777777" w:rsidR="00980B3C" w:rsidRDefault="00980B3C" w:rsidP="008165B9">
      <w:pPr>
        <w:jc w:val="both"/>
      </w:pPr>
      <w:r>
        <w:t>SMS opt-in information and consent details will not be shared with third parties except as necessary to provide messaging services or as otherwise permitted by law.</w:t>
      </w:r>
    </w:p>
    <w:p w14:paraId="52D34449" w14:textId="102C38B7" w:rsidR="00980B3C" w:rsidRPr="005A0A9D" w:rsidRDefault="00980B3C" w:rsidP="005A0A9D">
      <w:pPr>
        <w:pStyle w:val="ListParagraph"/>
        <w:numPr>
          <w:ilvl w:val="0"/>
          <w:numId w:val="1"/>
        </w:numPr>
        <w:jc w:val="both"/>
        <w:rPr>
          <w:b/>
          <w:bCs/>
        </w:rPr>
      </w:pPr>
      <w:r w:rsidRPr="005A0A9D">
        <w:rPr>
          <w:b/>
          <w:bCs/>
        </w:rPr>
        <w:t>Intellectual Property</w:t>
      </w:r>
    </w:p>
    <w:p w14:paraId="0DEF92AB" w14:textId="77777777" w:rsidR="00980B3C" w:rsidRDefault="00980B3C" w:rsidP="008165B9">
      <w:pPr>
        <w:jc w:val="both"/>
      </w:pPr>
      <w:r>
        <w:t>All content on the Site, including text, graphics, logos, icons, images, software, page layouts, audio, video, downloadable materials, and other content (collectively, “Content”), is owned by or licensed to Barco and is protected by copyright, trademark, and other intellectual property laws.</w:t>
      </w:r>
    </w:p>
    <w:p w14:paraId="3ADA5E0C" w14:textId="77777777" w:rsidR="00980B3C" w:rsidRDefault="00980B3C" w:rsidP="008165B9">
      <w:pPr>
        <w:jc w:val="both"/>
      </w:pPr>
      <w:r>
        <w:t xml:space="preserve">You may access and use the Site and its Content for your personal, non-commercial use only. You may not reproduce, republish, distribute, modify, create derivative works from, </w:t>
      </w:r>
      <w:r>
        <w:lastRenderedPageBreak/>
        <w:t>display, perform, transmit, sell, license, or otherwise exploit any Content without our prior written consent.</w:t>
      </w:r>
    </w:p>
    <w:p w14:paraId="2A2F7A59" w14:textId="7587B44D" w:rsidR="00980B3C" w:rsidRPr="00A8291D" w:rsidRDefault="00980B3C" w:rsidP="00A8291D">
      <w:pPr>
        <w:pStyle w:val="ListParagraph"/>
        <w:numPr>
          <w:ilvl w:val="0"/>
          <w:numId w:val="1"/>
        </w:numPr>
        <w:jc w:val="both"/>
        <w:rPr>
          <w:b/>
          <w:bCs/>
        </w:rPr>
      </w:pPr>
      <w:r w:rsidRPr="00A8291D">
        <w:rPr>
          <w:b/>
          <w:bCs/>
        </w:rPr>
        <w:t>Trademarks</w:t>
      </w:r>
    </w:p>
    <w:p w14:paraId="7A7578CD" w14:textId="77777777" w:rsidR="00980B3C" w:rsidRDefault="00980B3C" w:rsidP="008165B9">
      <w:pPr>
        <w:jc w:val="both"/>
      </w:pPr>
      <w:r>
        <w:t>“Barco,” “Barko US LLC,” and any related names, logos, designs, slogans, and marks used on the Site are trademarks, trade names, or service marks of Barko US LLC and/or its affiliates, whether registered or unregistered.</w:t>
      </w:r>
    </w:p>
    <w:p w14:paraId="07A853D3" w14:textId="77777777" w:rsidR="00980B3C" w:rsidRDefault="00980B3C" w:rsidP="008165B9">
      <w:pPr>
        <w:jc w:val="both"/>
      </w:pPr>
      <w:r>
        <w:t>You may not use our trademarks without our prior written permission.</w:t>
      </w:r>
    </w:p>
    <w:p w14:paraId="462EDCFC" w14:textId="69BBA577" w:rsidR="00980B3C" w:rsidRPr="00FF074D" w:rsidRDefault="00980B3C" w:rsidP="00FF074D">
      <w:pPr>
        <w:pStyle w:val="ListParagraph"/>
        <w:numPr>
          <w:ilvl w:val="0"/>
          <w:numId w:val="1"/>
        </w:numPr>
        <w:jc w:val="both"/>
        <w:rPr>
          <w:b/>
          <w:bCs/>
        </w:rPr>
      </w:pPr>
      <w:r w:rsidRPr="00FF074D">
        <w:rPr>
          <w:b/>
          <w:bCs/>
        </w:rPr>
        <w:t>User Submissions</w:t>
      </w:r>
    </w:p>
    <w:p w14:paraId="0EE08964" w14:textId="77777777" w:rsidR="00980B3C" w:rsidRDefault="00980B3C" w:rsidP="008165B9">
      <w:pPr>
        <w:jc w:val="both"/>
      </w:pPr>
      <w:r>
        <w:t>If you send us suggestions, ideas, feedback, comments, or other materials through the Site or otherwise (“Submissions”), you grant us a non-exclusive, perpetual, irrevocable, royalty-free, worldwide license to use, reproduce, modify, adapt, publish, translate, create derivative works from, distribute, and display such Submissions for any lawful purpose, unless otherwise prohibited by law.</w:t>
      </w:r>
    </w:p>
    <w:p w14:paraId="57036CA3" w14:textId="77777777" w:rsidR="00980B3C" w:rsidRDefault="00980B3C" w:rsidP="008165B9">
      <w:pPr>
        <w:jc w:val="both"/>
      </w:pPr>
      <w:r>
        <w:t>You represent that your Submissions do not violate the rights of any third party.</w:t>
      </w:r>
    </w:p>
    <w:p w14:paraId="6C7E4288" w14:textId="54755FA3" w:rsidR="00980B3C" w:rsidRPr="00FF074D" w:rsidRDefault="00980B3C" w:rsidP="00FF074D">
      <w:pPr>
        <w:pStyle w:val="ListParagraph"/>
        <w:numPr>
          <w:ilvl w:val="0"/>
          <w:numId w:val="1"/>
        </w:numPr>
        <w:jc w:val="both"/>
        <w:rPr>
          <w:b/>
          <w:bCs/>
        </w:rPr>
      </w:pPr>
      <w:r w:rsidRPr="00FF074D">
        <w:rPr>
          <w:b/>
          <w:bCs/>
        </w:rPr>
        <w:t>Prohibited Conduct</w:t>
      </w:r>
    </w:p>
    <w:p w14:paraId="42CB4D86" w14:textId="77777777" w:rsidR="00980B3C" w:rsidRDefault="00980B3C" w:rsidP="008165B9">
      <w:pPr>
        <w:jc w:val="both"/>
      </w:pPr>
      <w:r>
        <w:t>You agree not to:</w:t>
      </w:r>
    </w:p>
    <w:p w14:paraId="171BB30C" w14:textId="77777777" w:rsidR="00FF074D" w:rsidRDefault="00980B3C" w:rsidP="008165B9">
      <w:pPr>
        <w:pStyle w:val="ListParagraph"/>
        <w:numPr>
          <w:ilvl w:val="0"/>
          <w:numId w:val="3"/>
        </w:numPr>
        <w:jc w:val="both"/>
      </w:pPr>
      <w:r>
        <w:t>use the Site for any unlawful purpose;</w:t>
      </w:r>
    </w:p>
    <w:p w14:paraId="2638B137" w14:textId="77777777" w:rsidR="00FF074D" w:rsidRDefault="00980B3C" w:rsidP="008165B9">
      <w:pPr>
        <w:pStyle w:val="ListParagraph"/>
        <w:numPr>
          <w:ilvl w:val="0"/>
          <w:numId w:val="3"/>
        </w:numPr>
        <w:jc w:val="both"/>
      </w:pPr>
      <w:r>
        <w:t>attempt to gain unauthorized access to the Site, our systems, or other users’ accounts;</w:t>
      </w:r>
    </w:p>
    <w:p w14:paraId="7E4C06DC" w14:textId="77777777" w:rsidR="00FF074D" w:rsidRDefault="00980B3C" w:rsidP="008165B9">
      <w:pPr>
        <w:pStyle w:val="ListParagraph"/>
        <w:numPr>
          <w:ilvl w:val="0"/>
          <w:numId w:val="3"/>
        </w:numPr>
        <w:jc w:val="both"/>
      </w:pPr>
      <w:r>
        <w:t>interfere with or disrupt the operation of the Site;</w:t>
      </w:r>
    </w:p>
    <w:p w14:paraId="1822C520" w14:textId="77777777" w:rsidR="00FF074D" w:rsidRDefault="00980B3C" w:rsidP="008165B9">
      <w:pPr>
        <w:pStyle w:val="ListParagraph"/>
        <w:numPr>
          <w:ilvl w:val="0"/>
          <w:numId w:val="3"/>
        </w:numPr>
        <w:jc w:val="both"/>
      </w:pPr>
      <w:r>
        <w:t>upload or transmit viruses, malware, or other harmful code;</w:t>
      </w:r>
    </w:p>
    <w:p w14:paraId="4EB5BFCD" w14:textId="77777777" w:rsidR="00FF074D" w:rsidRDefault="00980B3C" w:rsidP="008165B9">
      <w:pPr>
        <w:pStyle w:val="ListParagraph"/>
        <w:numPr>
          <w:ilvl w:val="0"/>
          <w:numId w:val="3"/>
        </w:numPr>
        <w:jc w:val="both"/>
      </w:pPr>
      <w:r>
        <w:t>scrape, copy, harvest, or extract Site content or data using automated means;</w:t>
      </w:r>
    </w:p>
    <w:p w14:paraId="51F5297D" w14:textId="77777777" w:rsidR="00FF074D" w:rsidRDefault="00980B3C" w:rsidP="008165B9">
      <w:pPr>
        <w:pStyle w:val="ListParagraph"/>
        <w:numPr>
          <w:ilvl w:val="0"/>
          <w:numId w:val="3"/>
        </w:numPr>
        <w:jc w:val="both"/>
      </w:pPr>
      <w:r>
        <w:t>use robots, spiders, crawlers, deep-links, page-scrapes, or similar technologies;</w:t>
      </w:r>
    </w:p>
    <w:p w14:paraId="5EF20985" w14:textId="77777777" w:rsidR="00FF074D" w:rsidRDefault="00FF074D" w:rsidP="008165B9">
      <w:pPr>
        <w:pStyle w:val="ListParagraph"/>
        <w:numPr>
          <w:ilvl w:val="0"/>
          <w:numId w:val="3"/>
        </w:numPr>
        <w:jc w:val="both"/>
      </w:pPr>
      <w:r>
        <w:t>s</w:t>
      </w:r>
      <w:r w:rsidR="00980B3C">
        <w:t>ubmit false, misleading, or fraudulent information;</w:t>
      </w:r>
    </w:p>
    <w:p w14:paraId="6719F0DD" w14:textId="77777777" w:rsidR="00FF074D" w:rsidRDefault="00980B3C" w:rsidP="008165B9">
      <w:pPr>
        <w:pStyle w:val="ListParagraph"/>
        <w:numPr>
          <w:ilvl w:val="0"/>
          <w:numId w:val="3"/>
        </w:numPr>
        <w:jc w:val="both"/>
      </w:pPr>
      <w:r>
        <w:t>infringe the intellectual property or privacy rights of others;</w:t>
      </w:r>
    </w:p>
    <w:p w14:paraId="158AB58B" w14:textId="167A263F" w:rsidR="00980B3C" w:rsidRDefault="00980B3C" w:rsidP="008165B9">
      <w:pPr>
        <w:pStyle w:val="ListParagraph"/>
        <w:numPr>
          <w:ilvl w:val="0"/>
          <w:numId w:val="3"/>
        </w:numPr>
        <w:jc w:val="both"/>
      </w:pPr>
      <w:r>
        <w:t>use the Site in a way that could damage, disable, overburden, or impair the Site.</w:t>
      </w:r>
    </w:p>
    <w:p w14:paraId="0563502B" w14:textId="77777777" w:rsidR="00980B3C" w:rsidRDefault="00980B3C" w:rsidP="008165B9">
      <w:pPr>
        <w:jc w:val="both"/>
      </w:pPr>
      <w:r>
        <w:t>We reserve the right to investigate and take legal action against any misuse of the Site.</w:t>
      </w:r>
    </w:p>
    <w:p w14:paraId="06D762E3" w14:textId="4B3A0529" w:rsidR="00980B3C" w:rsidRPr="00FF074D" w:rsidRDefault="00980B3C" w:rsidP="00FF074D">
      <w:pPr>
        <w:pStyle w:val="ListParagraph"/>
        <w:numPr>
          <w:ilvl w:val="0"/>
          <w:numId w:val="1"/>
        </w:numPr>
        <w:jc w:val="both"/>
        <w:rPr>
          <w:b/>
          <w:bCs/>
        </w:rPr>
      </w:pPr>
      <w:r w:rsidRPr="00FF074D">
        <w:rPr>
          <w:b/>
          <w:bCs/>
        </w:rPr>
        <w:t>Third-Party Links and Services</w:t>
      </w:r>
    </w:p>
    <w:p w14:paraId="0FF943EF" w14:textId="77777777" w:rsidR="00980B3C" w:rsidRDefault="00980B3C" w:rsidP="008165B9">
      <w:pPr>
        <w:jc w:val="both"/>
      </w:pPr>
      <w:r>
        <w:t>The Site may contain links to third-party websites, platforms, or services that are not owned or controlled by us. We provide these links for convenience only.</w:t>
      </w:r>
    </w:p>
    <w:p w14:paraId="68AFD468" w14:textId="77777777" w:rsidR="00980B3C" w:rsidRDefault="00980B3C" w:rsidP="008165B9">
      <w:pPr>
        <w:jc w:val="both"/>
      </w:pPr>
      <w:r>
        <w:t>We do not endorse or assume responsibility for any third-party websites, content, products, services, or privacy practices. Your use of third-party sites is at your own risk and subject to their own terms and policies.</w:t>
      </w:r>
    </w:p>
    <w:p w14:paraId="5AF48763" w14:textId="3520A379" w:rsidR="00980B3C" w:rsidRPr="001A3AFF" w:rsidRDefault="00980B3C" w:rsidP="001A3AFF">
      <w:pPr>
        <w:pStyle w:val="ListParagraph"/>
        <w:numPr>
          <w:ilvl w:val="0"/>
          <w:numId w:val="1"/>
        </w:numPr>
        <w:jc w:val="both"/>
        <w:rPr>
          <w:b/>
          <w:bCs/>
        </w:rPr>
      </w:pPr>
      <w:r w:rsidRPr="001A3AFF">
        <w:rPr>
          <w:b/>
          <w:bCs/>
        </w:rPr>
        <w:lastRenderedPageBreak/>
        <w:t>Availability and Technical Issues</w:t>
      </w:r>
    </w:p>
    <w:p w14:paraId="71FAD972" w14:textId="77777777" w:rsidR="00980B3C" w:rsidRDefault="00980B3C" w:rsidP="008165B9">
      <w:pPr>
        <w:jc w:val="both"/>
      </w:pPr>
      <w:r>
        <w:t>We do not guarantee that the Site will always be available, uninterrupted, secure, or error-free. Access may be affected by maintenance, system failures, internet outages, software defects, device compatibility issues, and other causes beyond our control.</w:t>
      </w:r>
    </w:p>
    <w:p w14:paraId="3F74ED9D" w14:textId="77777777" w:rsidR="00980B3C" w:rsidRDefault="00980B3C" w:rsidP="008165B9">
      <w:pPr>
        <w:jc w:val="both"/>
      </w:pPr>
      <w:r>
        <w:t>We are not responsible for any inability to access or use the Site due to problems with your computer, mobile device, browser, internet connection, telecommunications provider, or other third-party systems.</w:t>
      </w:r>
    </w:p>
    <w:p w14:paraId="56BCD46D" w14:textId="10DB6722" w:rsidR="00980B3C" w:rsidRPr="001A3AFF" w:rsidRDefault="00980B3C" w:rsidP="001A3AFF">
      <w:pPr>
        <w:pStyle w:val="ListParagraph"/>
        <w:numPr>
          <w:ilvl w:val="0"/>
          <w:numId w:val="1"/>
        </w:numPr>
        <w:jc w:val="both"/>
        <w:rPr>
          <w:b/>
          <w:bCs/>
        </w:rPr>
      </w:pPr>
      <w:r w:rsidRPr="001A3AFF">
        <w:rPr>
          <w:b/>
          <w:bCs/>
        </w:rPr>
        <w:t>Disclaimer of Warranties</w:t>
      </w:r>
    </w:p>
    <w:p w14:paraId="252E32B0" w14:textId="77777777" w:rsidR="00980B3C" w:rsidRDefault="00980B3C" w:rsidP="008165B9">
      <w:pPr>
        <w:jc w:val="both"/>
      </w:pPr>
      <w:r>
        <w:t>THE SITE AND ALL CONTENT, INFORMATION, MATERIALS, PRODUCTS, AND SERVICES MADE AVAILABLE THROUGH THE SITE ARE PROVIDED ON AN “AS IS” AND “AS AVAILABLE” BASIS.</w:t>
      </w:r>
    </w:p>
    <w:p w14:paraId="785B62A6" w14:textId="77777777" w:rsidR="00980B3C" w:rsidRDefault="00980B3C" w:rsidP="008165B9">
      <w:pPr>
        <w:jc w:val="both"/>
      </w:pPr>
      <w:r>
        <w:t>TO THE MAXIMUM EXTENT PERMITTED BY LAW, BARCO DISCLAIMS ALL WARRANTIES OF ANY KIND, WHETHER EXPRESS, IMPLIED, STATUTORY, OR OTHERWISE, INCLUDING ANY IMPLIED WARRANTIES OF MERCHANTABILITY, FITNESS FOR A PARTICULAR PURPOSE, TITLE, NON-INFRINGEMENT, ACCURACY, OR QUIET ENJOYMENT.</w:t>
      </w:r>
    </w:p>
    <w:p w14:paraId="64E47CE7" w14:textId="77777777" w:rsidR="00980B3C" w:rsidRDefault="00980B3C" w:rsidP="008165B9">
      <w:pPr>
        <w:jc w:val="both"/>
      </w:pPr>
      <w:r>
        <w:t>WE DO NOT WARRANT THAT THE SITE WILL BE SECURE, UNINTERRUPTED, ERROR-FREE, FREE OF VIRUSES OR OTHER HARMFUL COMPONENTS, OR THAT ANY DEFECTS WILL BE CORRECTED.</w:t>
      </w:r>
    </w:p>
    <w:p w14:paraId="7578D350" w14:textId="2558D61F" w:rsidR="00980B3C" w:rsidRPr="001A3AFF" w:rsidRDefault="00980B3C" w:rsidP="001A3AFF">
      <w:pPr>
        <w:pStyle w:val="ListParagraph"/>
        <w:numPr>
          <w:ilvl w:val="0"/>
          <w:numId w:val="1"/>
        </w:numPr>
        <w:jc w:val="both"/>
        <w:rPr>
          <w:b/>
          <w:bCs/>
        </w:rPr>
      </w:pPr>
      <w:r w:rsidRPr="001A3AFF">
        <w:rPr>
          <w:b/>
          <w:bCs/>
        </w:rPr>
        <w:t>Limitation of Liability</w:t>
      </w:r>
    </w:p>
    <w:p w14:paraId="374FA085" w14:textId="77777777" w:rsidR="00980B3C" w:rsidRDefault="00980B3C" w:rsidP="008165B9">
      <w:pPr>
        <w:jc w:val="both"/>
      </w:pPr>
      <w:r>
        <w:t>TO THE MAXIMUM EXTENT PERMITTED BY LAW, BARCO AND ITS AFFILIATES, OFFICERS, DIRECTORS, MEMBERS, EMPLOYEES, AGENTS, SERVICE PROVIDERS, AND LICENSORS WILL NOT BE LIABLE FOR ANY INDIRECT, INCIDENTAL, SPECIAL, CONSEQUENTIAL, EXEMPLARY, OR PUNITIVE DAMAGES, OR FOR ANY LOSS OF PROFITS, REVENUE, DATA, USE, GOODWILL, OR OTHER INTANGIBLE LOSSES, ARISING OUT OF OR RELATED TO YOUR ACCESS TO OR USE OF THE SITE.</w:t>
      </w:r>
    </w:p>
    <w:p w14:paraId="04CDDCEC" w14:textId="77777777" w:rsidR="00980B3C" w:rsidRDefault="00980B3C" w:rsidP="008165B9">
      <w:pPr>
        <w:jc w:val="both"/>
      </w:pPr>
      <w:r>
        <w:t>TO THE MAXIMUM EXTENT PERMITTED BY LAW, OUR TOTAL LIABILITY FOR ANY CLAIM ARISING OUT OF OR RELATING TO THE SITE OR THESE TERMS WILL NOT EXCEED THE GREATER OF (A) THE AMOUNT YOU PAID TO US, IF ANY, FOR USE OF THE SITE IN THE THREE MONTHS BEFORE THE EVENT GIVING RISE TO THE CLAIM, OR (B) $100.</w:t>
      </w:r>
    </w:p>
    <w:p w14:paraId="68A0EB9A" w14:textId="77777777" w:rsidR="00980B3C" w:rsidRDefault="00980B3C" w:rsidP="008165B9">
      <w:pPr>
        <w:jc w:val="both"/>
      </w:pPr>
      <w:r>
        <w:t>SOME JURISDICTIONS DO NOT ALLOW THE EXCLUSION OR LIMITATION OF CERTAIN DAMAGES, SO SOME OF THE ABOVE LIMITATIONS MAY NOT APPLY TO YOU.</w:t>
      </w:r>
    </w:p>
    <w:p w14:paraId="15D305F8" w14:textId="46B42608" w:rsidR="00980B3C" w:rsidRPr="003D5AAB" w:rsidRDefault="00980B3C" w:rsidP="003D5AAB">
      <w:pPr>
        <w:pStyle w:val="ListParagraph"/>
        <w:numPr>
          <w:ilvl w:val="0"/>
          <w:numId w:val="1"/>
        </w:numPr>
        <w:jc w:val="both"/>
        <w:rPr>
          <w:b/>
          <w:bCs/>
        </w:rPr>
      </w:pPr>
      <w:r w:rsidRPr="003D5AAB">
        <w:rPr>
          <w:b/>
          <w:bCs/>
        </w:rPr>
        <w:t>Indemnification</w:t>
      </w:r>
    </w:p>
    <w:p w14:paraId="5B98BE01" w14:textId="77777777" w:rsidR="00980B3C" w:rsidRDefault="00980B3C" w:rsidP="008165B9">
      <w:pPr>
        <w:jc w:val="both"/>
      </w:pPr>
      <w:r>
        <w:t xml:space="preserve">You agree to defend, indemnify, and hold harmless Barco and its affiliates, officers, directors, members, managers, employees, agents, licensors, and service providers from </w:t>
      </w:r>
      <w:r>
        <w:lastRenderedPageBreak/>
        <w:t>and against any claims, liabilities, damages, judgments, awards, losses, costs, expenses, and attorneys’ fees arising out of or relating to:</w:t>
      </w:r>
    </w:p>
    <w:p w14:paraId="3CF6262C" w14:textId="77777777" w:rsidR="00821A41" w:rsidRDefault="00980B3C" w:rsidP="008165B9">
      <w:pPr>
        <w:pStyle w:val="ListParagraph"/>
        <w:numPr>
          <w:ilvl w:val="0"/>
          <w:numId w:val="3"/>
        </w:numPr>
        <w:jc w:val="both"/>
      </w:pPr>
      <w:r>
        <w:t>your use of the Site;</w:t>
      </w:r>
    </w:p>
    <w:p w14:paraId="53C423A9" w14:textId="77777777" w:rsidR="00821A41" w:rsidRDefault="00980B3C" w:rsidP="008165B9">
      <w:pPr>
        <w:pStyle w:val="ListParagraph"/>
        <w:numPr>
          <w:ilvl w:val="0"/>
          <w:numId w:val="3"/>
        </w:numPr>
        <w:jc w:val="both"/>
      </w:pPr>
      <w:r>
        <w:t>your violation of these Terms;</w:t>
      </w:r>
    </w:p>
    <w:p w14:paraId="00CE60C8" w14:textId="77777777" w:rsidR="00821A41" w:rsidRDefault="00980B3C" w:rsidP="008165B9">
      <w:pPr>
        <w:pStyle w:val="ListParagraph"/>
        <w:numPr>
          <w:ilvl w:val="0"/>
          <w:numId w:val="3"/>
        </w:numPr>
        <w:jc w:val="both"/>
      </w:pPr>
      <w:r>
        <w:t>your violation of any law or the rights of another person or entity; or</w:t>
      </w:r>
    </w:p>
    <w:p w14:paraId="7A03C215" w14:textId="5CA353B0" w:rsidR="00980B3C" w:rsidRDefault="00980B3C" w:rsidP="008165B9">
      <w:pPr>
        <w:pStyle w:val="ListParagraph"/>
        <w:numPr>
          <w:ilvl w:val="0"/>
          <w:numId w:val="3"/>
        </w:numPr>
        <w:jc w:val="both"/>
      </w:pPr>
      <w:r>
        <w:t>any information or content you submit through the Site.</w:t>
      </w:r>
    </w:p>
    <w:p w14:paraId="45970E95" w14:textId="77777777" w:rsidR="00821A41" w:rsidRDefault="00821A41" w:rsidP="00821A41">
      <w:pPr>
        <w:pStyle w:val="ListParagraph"/>
        <w:jc w:val="both"/>
        <w:rPr>
          <w:b/>
          <w:bCs/>
        </w:rPr>
      </w:pPr>
    </w:p>
    <w:p w14:paraId="262006DA" w14:textId="155DABDE" w:rsidR="00980B3C" w:rsidRPr="00821A41" w:rsidRDefault="00980B3C" w:rsidP="00821A41">
      <w:pPr>
        <w:pStyle w:val="ListParagraph"/>
        <w:numPr>
          <w:ilvl w:val="0"/>
          <w:numId w:val="1"/>
        </w:numPr>
        <w:jc w:val="both"/>
        <w:rPr>
          <w:b/>
          <w:bCs/>
        </w:rPr>
      </w:pPr>
      <w:r w:rsidRPr="00821A41">
        <w:rPr>
          <w:b/>
          <w:bCs/>
        </w:rPr>
        <w:t>Termination</w:t>
      </w:r>
    </w:p>
    <w:p w14:paraId="35B3A9BF" w14:textId="77777777" w:rsidR="00980B3C" w:rsidRDefault="00980B3C" w:rsidP="008165B9">
      <w:pPr>
        <w:jc w:val="both"/>
      </w:pPr>
      <w:r>
        <w:t>We may suspend or terminate your access to the Site, in whole or in part, at any time and without notice, for any reason, including if we believe you have violated these Terms.</w:t>
      </w:r>
    </w:p>
    <w:p w14:paraId="4883C1FA" w14:textId="77777777" w:rsidR="00980B3C" w:rsidRDefault="00980B3C" w:rsidP="008165B9">
      <w:pPr>
        <w:jc w:val="both"/>
      </w:pPr>
      <w:r>
        <w:t>Upon termination, the rights granted to you under these Terms will immediately cease, and you must stop using the Site.</w:t>
      </w:r>
    </w:p>
    <w:p w14:paraId="2A02E9A2" w14:textId="420ADF1A" w:rsidR="00980B3C" w:rsidRPr="00821A41" w:rsidRDefault="00980B3C" w:rsidP="00821A41">
      <w:pPr>
        <w:pStyle w:val="ListParagraph"/>
        <w:numPr>
          <w:ilvl w:val="0"/>
          <w:numId w:val="1"/>
        </w:numPr>
        <w:jc w:val="both"/>
        <w:rPr>
          <w:b/>
          <w:bCs/>
        </w:rPr>
      </w:pPr>
      <w:r w:rsidRPr="00821A41">
        <w:rPr>
          <w:b/>
          <w:bCs/>
        </w:rPr>
        <w:t>Governing Law and Venue</w:t>
      </w:r>
    </w:p>
    <w:p w14:paraId="4CC9C64B" w14:textId="77777777" w:rsidR="00980B3C" w:rsidRDefault="00980B3C" w:rsidP="008165B9">
      <w:pPr>
        <w:jc w:val="both"/>
      </w:pPr>
      <w:r>
        <w:t>These Terms, and any dispute arising out of or relating to these Terms or your use of the Site, will be governed by the laws of the State of Texas, without regard to conflict of laws principles.</w:t>
      </w:r>
    </w:p>
    <w:p w14:paraId="73C8FEF0" w14:textId="77777777" w:rsidR="00980B3C" w:rsidRDefault="00980B3C" w:rsidP="008165B9">
      <w:pPr>
        <w:jc w:val="both"/>
      </w:pPr>
      <w:r>
        <w:t>Any legal action or proceeding arising out of or relating to these Terms or the Site shall be brought exclusively in the state or federal courts located in Harris County, Texas, and you consent to the jurisdiction of those courts.</w:t>
      </w:r>
    </w:p>
    <w:p w14:paraId="0E46DE1E" w14:textId="44533CB2" w:rsidR="00980B3C" w:rsidRPr="00821A41" w:rsidRDefault="00980B3C" w:rsidP="00821A41">
      <w:pPr>
        <w:pStyle w:val="ListParagraph"/>
        <w:numPr>
          <w:ilvl w:val="0"/>
          <w:numId w:val="1"/>
        </w:numPr>
        <w:jc w:val="both"/>
        <w:rPr>
          <w:b/>
          <w:bCs/>
        </w:rPr>
      </w:pPr>
      <w:r w:rsidRPr="00821A41">
        <w:rPr>
          <w:b/>
          <w:bCs/>
        </w:rPr>
        <w:t>Notice of Dispute and Opportunity to Cure</w:t>
      </w:r>
    </w:p>
    <w:p w14:paraId="4FC3D467" w14:textId="77777777" w:rsidR="00980B3C" w:rsidRDefault="00980B3C" w:rsidP="008165B9">
      <w:pPr>
        <w:jc w:val="both"/>
      </w:pPr>
      <w:r>
        <w:t>Before initiating any legal proceeding relating to the Site or these Terms, you agree to send us written notice describing the dispute and your proposed resolution. We will have a reasonable opportunity to review the matter and respond.</w:t>
      </w:r>
    </w:p>
    <w:p w14:paraId="26B85EE8" w14:textId="77777777" w:rsidR="00980B3C" w:rsidRDefault="00980B3C" w:rsidP="008165B9">
      <w:pPr>
        <w:jc w:val="both"/>
      </w:pPr>
      <w:r>
        <w:t>Notice must be mailed to:</w:t>
      </w:r>
    </w:p>
    <w:p w14:paraId="0A1DA03C" w14:textId="77777777" w:rsidR="00980B3C" w:rsidRDefault="00980B3C" w:rsidP="008165B9">
      <w:pPr>
        <w:jc w:val="both"/>
      </w:pPr>
      <w:r>
        <w:t>Barko US LLC dba Barco</w:t>
      </w:r>
    </w:p>
    <w:p w14:paraId="2D98C8E2" w14:textId="31A56C43" w:rsidR="00980B3C" w:rsidRDefault="00980B3C" w:rsidP="008165B9">
      <w:pPr>
        <w:jc w:val="both"/>
      </w:pPr>
      <w:r>
        <w:t xml:space="preserve">Attn: </w:t>
      </w:r>
      <w:r w:rsidR="00A33B73">
        <w:t>Louis Abrahamse</w:t>
      </w:r>
    </w:p>
    <w:p w14:paraId="595F4A96" w14:textId="0EFCDA0B" w:rsidR="00980B3C" w:rsidRDefault="00A33B73" w:rsidP="008165B9">
      <w:pPr>
        <w:jc w:val="both"/>
      </w:pPr>
      <w:hyperlink r:id="rId6" w:history="1">
        <w:r w:rsidRPr="00C1591B">
          <w:rPr>
            <w:rStyle w:val="Hyperlink"/>
          </w:rPr>
          <w:t>louis@barcoloans.com</w:t>
        </w:r>
      </w:hyperlink>
      <w:r>
        <w:t xml:space="preserve"> </w:t>
      </w:r>
    </w:p>
    <w:p w14:paraId="37BD3715" w14:textId="77777777" w:rsidR="00980B3C" w:rsidRDefault="00980B3C" w:rsidP="008165B9">
      <w:pPr>
        <w:jc w:val="both"/>
      </w:pPr>
      <w:r>
        <w:t>Nothing in this section prevents either party from seeking emergency injunctive relief where appropriate.</w:t>
      </w:r>
    </w:p>
    <w:p w14:paraId="4BAC1985" w14:textId="7B2BF193" w:rsidR="00980B3C" w:rsidRPr="00C8360E" w:rsidRDefault="00980B3C" w:rsidP="00C8360E">
      <w:pPr>
        <w:pStyle w:val="ListParagraph"/>
        <w:numPr>
          <w:ilvl w:val="0"/>
          <w:numId w:val="1"/>
        </w:numPr>
        <w:jc w:val="both"/>
        <w:rPr>
          <w:b/>
          <w:bCs/>
        </w:rPr>
      </w:pPr>
      <w:r w:rsidRPr="00C8360E">
        <w:rPr>
          <w:b/>
          <w:bCs/>
        </w:rPr>
        <w:t>International Access</w:t>
      </w:r>
    </w:p>
    <w:p w14:paraId="245BD55D" w14:textId="77777777" w:rsidR="00980B3C" w:rsidRDefault="00980B3C" w:rsidP="008165B9">
      <w:pPr>
        <w:jc w:val="both"/>
      </w:pPr>
      <w:r>
        <w:t>The Site may be accessed from locations outside the United States. We make no representation that the Site or any products or services described on the Site are appropriate or available for use in all jurisdictions.</w:t>
      </w:r>
    </w:p>
    <w:p w14:paraId="721526A6" w14:textId="77777777" w:rsidR="00980B3C" w:rsidRDefault="00980B3C" w:rsidP="008165B9">
      <w:pPr>
        <w:jc w:val="both"/>
      </w:pPr>
      <w:r>
        <w:lastRenderedPageBreak/>
        <w:t>If you access the Site from outside the United States, you do so at your own initiative and are responsible for compliance with applicable local laws.</w:t>
      </w:r>
    </w:p>
    <w:p w14:paraId="21B7385F" w14:textId="3457C848" w:rsidR="00980B3C" w:rsidRPr="00C8360E" w:rsidRDefault="00980B3C" w:rsidP="00C8360E">
      <w:pPr>
        <w:pStyle w:val="ListParagraph"/>
        <w:numPr>
          <w:ilvl w:val="0"/>
          <w:numId w:val="1"/>
        </w:numPr>
        <w:jc w:val="both"/>
        <w:rPr>
          <w:b/>
          <w:bCs/>
        </w:rPr>
      </w:pPr>
      <w:r w:rsidRPr="00C8360E">
        <w:rPr>
          <w:b/>
          <w:bCs/>
        </w:rPr>
        <w:t>Export Compliance</w:t>
      </w:r>
    </w:p>
    <w:p w14:paraId="0CFA55DA" w14:textId="77777777" w:rsidR="00980B3C" w:rsidRDefault="00980B3C" w:rsidP="008165B9">
      <w:pPr>
        <w:jc w:val="both"/>
      </w:pPr>
      <w:r>
        <w:t>You may not use, export, or re-export any portion of the Site or related software except as authorized by United States law and the laws of the jurisdiction in which you obtained access.</w:t>
      </w:r>
    </w:p>
    <w:p w14:paraId="7ABC4EA7" w14:textId="77777777" w:rsidR="00980B3C" w:rsidRDefault="00980B3C" w:rsidP="008165B9">
      <w:pPr>
        <w:jc w:val="both"/>
      </w:pPr>
      <w:r>
        <w:t>By using the Site, you represent that you are not located in, under the control of, or a resident of any country subject to U.S. embargoes, and that you are not listed on any U.S. government prohibited or restricted party list.</w:t>
      </w:r>
    </w:p>
    <w:p w14:paraId="32FB4134" w14:textId="1C30CCE3" w:rsidR="00980B3C" w:rsidRPr="00E45864" w:rsidRDefault="00980B3C" w:rsidP="00E45864">
      <w:pPr>
        <w:pStyle w:val="ListParagraph"/>
        <w:numPr>
          <w:ilvl w:val="0"/>
          <w:numId w:val="1"/>
        </w:numPr>
        <w:jc w:val="both"/>
        <w:rPr>
          <w:b/>
          <w:bCs/>
        </w:rPr>
      </w:pPr>
      <w:r w:rsidRPr="00E45864">
        <w:rPr>
          <w:b/>
          <w:bCs/>
        </w:rPr>
        <w:t>Severability</w:t>
      </w:r>
    </w:p>
    <w:p w14:paraId="6C014240" w14:textId="77777777" w:rsidR="00980B3C" w:rsidRDefault="00980B3C" w:rsidP="008165B9">
      <w:pPr>
        <w:jc w:val="both"/>
      </w:pPr>
      <w:r>
        <w:t>If any provision of these Terms is held to be invalid, illegal, or unenforceable, the remaining provisions will remain in full force and effect, and the invalid provision will be interpreted to the maximum extent permitted to reflect the original intent.</w:t>
      </w:r>
    </w:p>
    <w:p w14:paraId="45CA1D02" w14:textId="5002A65D" w:rsidR="00980B3C" w:rsidRPr="00E45864" w:rsidRDefault="00980B3C" w:rsidP="00E45864">
      <w:pPr>
        <w:pStyle w:val="ListParagraph"/>
        <w:numPr>
          <w:ilvl w:val="0"/>
          <w:numId w:val="1"/>
        </w:numPr>
        <w:jc w:val="both"/>
        <w:rPr>
          <w:b/>
          <w:bCs/>
        </w:rPr>
      </w:pPr>
      <w:r w:rsidRPr="00E45864">
        <w:rPr>
          <w:b/>
          <w:bCs/>
        </w:rPr>
        <w:t>Entire Agreement</w:t>
      </w:r>
    </w:p>
    <w:p w14:paraId="75C7AD8A" w14:textId="77777777" w:rsidR="00980B3C" w:rsidRDefault="00980B3C" w:rsidP="008165B9">
      <w:pPr>
        <w:jc w:val="both"/>
      </w:pPr>
      <w:r>
        <w:t>These Terms, together with our Privacy Policy and any other legal notices, disclosures, or agreements expressly incorporated by reference, constitute the entire agreement between you and Barco regarding your use of the Site.</w:t>
      </w:r>
    </w:p>
    <w:p w14:paraId="085982D8" w14:textId="77777777" w:rsidR="00980B3C" w:rsidRDefault="00980B3C" w:rsidP="008165B9">
      <w:pPr>
        <w:jc w:val="both"/>
      </w:pPr>
      <w:r>
        <w:t>No oral statements, course of conduct, or prior communications will modify these Terms unless made in writing by Barco.</w:t>
      </w:r>
    </w:p>
    <w:p w14:paraId="4BB65BD4" w14:textId="7F7FE4B3" w:rsidR="00980B3C" w:rsidRPr="000125A6" w:rsidRDefault="00980B3C" w:rsidP="000125A6">
      <w:pPr>
        <w:pStyle w:val="ListParagraph"/>
        <w:numPr>
          <w:ilvl w:val="0"/>
          <w:numId w:val="1"/>
        </w:numPr>
        <w:jc w:val="both"/>
        <w:rPr>
          <w:b/>
          <w:bCs/>
        </w:rPr>
      </w:pPr>
      <w:r w:rsidRPr="000125A6">
        <w:rPr>
          <w:b/>
          <w:bCs/>
        </w:rPr>
        <w:t>Contact Information</w:t>
      </w:r>
    </w:p>
    <w:p w14:paraId="2DEDAE28" w14:textId="77777777" w:rsidR="00980B3C" w:rsidRDefault="00980B3C" w:rsidP="008165B9">
      <w:pPr>
        <w:jc w:val="both"/>
      </w:pPr>
      <w:r>
        <w:t>If you have questions about these Terms, you may contact us at:</w:t>
      </w:r>
    </w:p>
    <w:p w14:paraId="123EFBB7" w14:textId="77777777" w:rsidR="00980B3C" w:rsidRDefault="00980B3C" w:rsidP="008165B9">
      <w:pPr>
        <w:jc w:val="both"/>
      </w:pPr>
      <w:r>
        <w:t>Barko US LLC dba Barco</w:t>
      </w:r>
    </w:p>
    <w:p w14:paraId="154B6463" w14:textId="354246A7" w:rsidR="00980B3C" w:rsidRDefault="000125A6" w:rsidP="008165B9">
      <w:pPr>
        <w:jc w:val="both"/>
      </w:pPr>
      <w:r>
        <w:t xml:space="preserve">Address: </w:t>
      </w:r>
      <w:r w:rsidR="0001499A">
        <w:t>5020 Farm to Market 1960 Road West, Suite A6</w:t>
      </w:r>
    </w:p>
    <w:p w14:paraId="3B67CA58" w14:textId="7108691D" w:rsidR="00C77789" w:rsidRDefault="00C77789" w:rsidP="008165B9">
      <w:pPr>
        <w:jc w:val="both"/>
      </w:pPr>
      <w:r>
        <w:t>Houston, TX</w:t>
      </w:r>
      <w:r w:rsidR="0001499A">
        <w:t>, 77069</w:t>
      </w:r>
    </w:p>
    <w:p w14:paraId="0BB5B8F8" w14:textId="6507FA4E" w:rsidR="00980B3C" w:rsidRPr="0001499A" w:rsidRDefault="00980B3C" w:rsidP="008165B9">
      <w:pPr>
        <w:jc w:val="both"/>
      </w:pPr>
      <w:r>
        <w:t>Phone</w:t>
      </w:r>
      <w:r w:rsidR="0001499A">
        <w:t>: +1 (346) 316 2223</w:t>
      </w:r>
    </w:p>
    <w:p w14:paraId="5585C860" w14:textId="44BAE87F" w:rsidR="00980B3C" w:rsidRPr="0001499A" w:rsidRDefault="00980B3C" w:rsidP="008165B9">
      <w:pPr>
        <w:jc w:val="both"/>
      </w:pPr>
      <w:r>
        <w:t xml:space="preserve">Email: </w:t>
      </w:r>
      <w:r w:rsidR="0001499A">
        <w:t>houston1@barcoloans.com</w:t>
      </w:r>
    </w:p>
    <w:p w14:paraId="0864F341" w14:textId="0880E0C6" w:rsidR="00980B3C" w:rsidRDefault="00980B3C" w:rsidP="008165B9">
      <w:pPr>
        <w:jc w:val="both"/>
      </w:pPr>
      <w:r>
        <w:t xml:space="preserve">Website: </w:t>
      </w:r>
      <w:r w:rsidR="0001499A" w:rsidRPr="0001499A">
        <w:t>www.barcoloans.com</w:t>
      </w:r>
    </w:p>
    <w:p w14:paraId="7E6EF65A" w14:textId="77777777" w:rsidR="00EA3883" w:rsidRDefault="00EA3883" w:rsidP="008165B9">
      <w:pPr>
        <w:jc w:val="both"/>
      </w:pPr>
    </w:p>
    <w:sectPr w:rsidR="00EA3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3F8"/>
    <w:multiLevelType w:val="hybridMultilevel"/>
    <w:tmpl w:val="B6D461EA"/>
    <w:lvl w:ilvl="0" w:tplc="FBD6C45E">
      <w:numFmt w:val="bullet"/>
      <w:lvlText w:val="•"/>
      <w:lvlJc w:val="left"/>
      <w:pPr>
        <w:ind w:left="1080" w:hanging="72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2756C1B"/>
    <w:multiLevelType w:val="hybridMultilevel"/>
    <w:tmpl w:val="00761B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D590E34"/>
    <w:multiLevelType w:val="hybridMultilevel"/>
    <w:tmpl w:val="1D768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B61269"/>
    <w:multiLevelType w:val="hybridMultilevel"/>
    <w:tmpl w:val="D51E5B3A"/>
    <w:lvl w:ilvl="0" w:tplc="FBD6C45E">
      <w:numFmt w:val="bullet"/>
      <w:lvlText w:val="•"/>
      <w:lvlJc w:val="left"/>
      <w:pPr>
        <w:ind w:left="1080" w:hanging="72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32717466">
    <w:abstractNumId w:val="1"/>
  </w:num>
  <w:num w:numId="2" w16cid:durableId="990981040">
    <w:abstractNumId w:val="2"/>
  </w:num>
  <w:num w:numId="3" w16cid:durableId="463814806">
    <w:abstractNumId w:val="3"/>
  </w:num>
  <w:num w:numId="4" w16cid:durableId="181869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FF"/>
    <w:rsid w:val="000125A6"/>
    <w:rsid w:val="0001499A"/>
    <w:rsid w:val="000A56AF"/>
    <w:rsid w:val="001A3AFF"/>
    <w:rsid w:val="003D5AAB"/>
    <w:rsid w:val="005870A6"/>
    <w:rsid w:val="005909E6"/>
    <w:rsid w:val="005A0A9D"/>
    <w:rsid w:val="006A6C0E"/>
    <w:rsid w:val="007167B4"/>
    <w:rsid w:val="007219CC"/>
    <w:rsid w:val="0074511C"/>
    <w:rsid w:val="00765D9A"/>
    <w:rsid w:val="00772AB6"/>
    <w:rsid w:val="008123A5"/>
    <w:rsid w:val="008165B9"/>
    <w:rsid w:val="00821A41"/>
    <w:rsid w:val="008B0544"/>
    <w:rsid w:val="008F35FB"/>
    <w:rsid w:val="00980B3C"/>
    <w:rsid w:val="009A6FFB"/>
    <w:rsid w:val="00A33B73"/>
    <w:rsid w:val="00A8291D"/>
    <w:rsid w:val="00B85EB2"/>
    <w:rsid w:val="00BB3AB5"/>
    <w:rsid w:val="00BB4FA4"/>
    <w:rsid w:val="00BC5EAD"/>
    <w:rsid w:val="00C77789"/>
    <w:rsid w:val="00C8360E"/>
    <w:rsid w:val="00C97FEA"/>
    <w:rsid w:val="00E42F03"/>
    <w:rsid w:val="00E45864"/>
    <w:rsid w:val="00EA3883"/>
    <w:rsid w:val="00ED19FF"/>
    <w:rsid w:val="00ED47A2"/>
    <w:rsid w:val="00F13C2F"/>
    <w:rsid w:val="00F3288A"/>
    <w:rsid w:val="00F45121"/>
    <w:rsid w:val="00FF07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0CD8"/>
  <w15:chartTrackingRefBased/>
  <w15:docId w15:val="{67EB708A-8A73-414A-926D-558E9EC4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9FF"/>
    <w:rPr>
      <w:rFonts w:eastAsiaTheme="majorEastAsia" w:cstheme="majorBidi"/>
      <w:color w:val="272727" w:themeColor="text1" w:themeTint="D8"/>
    </w:rPr>
  </w:style>
  <w:style w:type="paragraph" w:styleId="Title">
    <w:name w:val="Title"/>
    <w:basedOn w:val="Normal"/>
    <w:next w:val="Normal"/>
    <w:link w:val="TitleChar"/>
    <w:uiPriority w:val="10"/>
    <w:qFormat/>
    <w:rsid w:val="00ED1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9FF"/>
    <w:pPr>
      <w:spacing w:before="160"/>
      <w:jc w:val="center"/>
    </w:pPr>
    <w:rPr>
      <w:i/>
      <w:iCs/>
      <w:color w:val="404040" w:themeColor="text1" w:themeTint="BF"/>
    </w:rPr>
  </w:style>
  <w:style w:type="character" w:customStyle="1" w:styleId="QuoteChar">
    <w:name w:val="Quote Char"/>
    <w:basedOn w:val="DefaultParagraphFont"/>
    <w:link w:val="Quote"/>
    <w:uiPriority w:val="29"/>
    <w:rsid w:val="00ED19FF"/>
    <w:rPr>
      <w:i/>
      <w:iCs/>
      <w:color w:val="404040" w:themeColor="text1" w:themeTint="BF"/>
    </w:rPr>
  </w:style>
  <w:style w:type="paragraph" w:styleId="ListParagraph">
    <w:name w:val="List Paragraph"/>
    <w:basedOn w:val="Normal"/>
    <w:uiPriority w:val="34"/>
    <w:qFormat/>
    <w:rsid w:val="00ED19FF"/>
    <w:pPr>
      <w:ind w:left="720"/>
      <w:contextualSpacing/>
    </w:pPr>
  </w:style>
  <w:style w:type="character" w:styleId="IntenseEmphasis">
    <w:name w:val="Intense Emphasis"/>
    <w:basedOn w:val="DefaultParagraphFont"/>
    <w:uiPriority w:val="21"/>
    <w:qFormat/>
    <w:rsid w:val="00ED19FF"/>
    <w:rPr>
      <w:i/>
      <w:iCs/>
      <w:color w:val="0F4761" w:themeColor="accent1" w:themeShade="BF"/>
    </w:rPr>
  </w:style>
  <w:style w:type="paragraph" w:styleId="IntenseQuote">
    <w:name w:val="Intense Quote"/>
    <w:basedOn w:val="Normal"/>
    <w:next w:val="Normal"/>
    <w:link w:val="IntenseQuoteChar"/>
    <w:uiPriority w:val="30"/>
    <w:qFormat/>
    <w:rsid w:val="00ED1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9FF"/>
    <w:rPr>
      <w:i/>
      <w:iCs/>
      <w:color w:val="0F4761" w:themeColor="accent1" w:themeShade="BF"/>
    </w:rPr>
  </w:style>
  <w:style w:type="character" w:styleId="IntenseReference">
    <w:name w:val="Intense Reference"/>
    <w:basedOn w:val="DefaultParagraphFont"/>
    <w:uiPriority w:val="32"/>
    <w:qFormat/>
    <w:rsid w:val="00ED19FF"/>
    <w:rPr>
      <w:b/>
      <w:bCs/>
      <w:smallCaps/>
      <w:color w:val="0F4761" w:themeColor="accent1" w:themeShade="BF"/>
      <w:spacing w:val="5"/>
    </w:rPr>
  </w:style>
  <w:style w:type="character" w:styleId="Hyperlink">
    <w:name w:val="Hyperlink"/>
    <w:basedOn w:val="DefaultParagraphFont"/>
    <w:uiPriority w:val="99"/>
    <w:unhideWhenUsed/>
    <w:rsid w:val="00A33B73"/>
    <w:rPr>
      <w:color w:val="467886" w:themeColor="hyperlink"/>
      <w:u w:val="single"/>
    </w:rPr>
  </w:style>
  <w:style w:type="character" w:styleId="UnresolvedMention">
    <w:name w:val="Unresolved Mention"/>
    <w:basedOn w:val="DefaultParagraphFont"/>
    <w:uiPriority w:val="99"/>
    <w:semiHidden/>
    <w:unhideWhenUsed/>
    <w:rsid w:val="00A3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is@barcoloans.com" TargetMode="External"/><Relationship Id="rId5" Type="http://schemas.openxmlformats.org/officeDocument/2006/relationships/hyperlink" Target="mailto:houston1@barcoloa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2237</Words>
  <Characters>11924</Characters>
  <Application>Microsoft Office Word</Application>
  <DocSecurity>0</DocSecurity>
  <Lines>233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Jansen Van Rensburg</dc:creator>
  <cp:keywords/>
  <dc:description/>
  <cp:lastModifiedBy>Louis Abrahamse</cp:lastModifiedBy>
  <cp:revision>2</cp:revision>
  <dcterms:created xsi:type="dcterms:W3CDTF">2026-06-17T14:09:00Z</dcterms:created>
  <dcterms:modified xsi:type="dcterms:W3CDTF">2026-06-17T14:09:00Z</dcterms:modified>
</cp:coreProperties>
</file>